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1A89" w:rsidRDefault="000E1A89" w:rsidP="000E1A89">
      <w:pPr>
        <w:jc w:val="center"/>
        <w:rPr>
          <w:b/>
          <w:color w:val="FF0000"/>
          <w:sz w:val="44"/>
          <w:szCs w:val="44"/>
          <w:u w:val="single"/>
        </w:rPr>
      </w:pPr>
      <w:r w:rsidRPr="000E1A89">
        <w:rPr>
          <w:b/>
          <w:color w:val="FF0000"/>
          <w:sz w:val="44"/>
          <w:szCs w:val="44"/>
          <w:u w:val="single"/>
        </w:rPr>
        <w:t xml:space="preserve">FERMETURE 2025 </w:t>
      </w:r>
    </w:p>
    <w:p w:rsidR="00D2536F" w:rsidRPr="00D2536F" w:rsidRDefault="000E1A89" w:rsidP="000E1A89">
      <w:pPr>
        <w:jc w:val="center"/>
        <w:rPr>
          <w:b/>
          <w:color w:val="FF0000"/>
          <w:sz w:val="44"/>
          <w:szCs w:val="44"/>
          <w:u w:val="single"/>
        </w:rPr>
      </w:pPr>
      <w:r w:rsidRPr="000E1A89">
        <w:rPr>
          <w:b/>
          <w:color w:val="FF0000"/>
          <w:sz w:val="44"/>
          <w:szCs w:val="44"/>
          <w:u w:val="single"/>
        </w:rPr>
        <w:t>MAISON DE L’ENFANCE</w:t>
      </w:r>
    </w:p>
    <w:p w:rsidR="00D2536F" w:rsidRDefault="00D2536F" w:rsidP="00D2536F">
      <w:pPr>
        <w:jc w:val="center"/>
        <w:rPr>
          <w:b/>
          <w:sz w:val="44"/>
          <w:szCs w:val="44"/>
          <w:u w:val="single"/>
        </w:rPr>
      </w:pPr>
    </w:p>
    <w:p w:rsidR="000E1A89" w:rsidRDefault="000E1A89" w:rsidP="00D2536F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drawing>
          <wp:inline distT="0" distB="0" distL="0" distR="0">
            <wp:extent cx="1064260" cy="1115407"/>
            <wp:effectExtent l="0" t="0" r="2540" b="8890"/>
            <wp:docPr id="19911502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50266" name="Image 19911502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94" cy="1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89" w:rsidRPr="00D2536F" w:rsidRDefault="000E1A89" w:rsidP="00D2536F">
      <w:pPr>
        <w:jc w:val="center"/>
        <w:rPr>
          <w:b/>
          <w:sz w:val="44"/>
          <w:szCs w:val="44"/>
          <w:u w:val="single"/>
        </w:rPr>
      </w:pPr>
    </w:p>
    <w:p w:rsidR="00D2536F" w:rsidRPr="00D2536F" w:rsidRDefault="00D2536F" w:rsidP="00D2536F">
      <w:pPr>
        <w:numPr>
          <w:ilvl w:val="0"/>
          <w:numId w:val="1"/>
        </w:numPr>
        <w:jc w:val="center"/>
        <w:rPr>
          <w:b/>
          <w:color w:val="0070C0"/>
          <w:sz w:val="44"/>
          <w:szCs w:val="44"/>
        </w:rPr>
      </w:pPr>
      <w:r w:rsidRPr="00D2536F">
        <w:rPr>
          <w:b/>
          <w:color w:val="0070C0"/>
          <w:sz w:val="44"/>
          <w:szCs w:val="44"/>
        </w:rPr>
        <w:t>DU LUNDI 10 AU VENDREDI 14 FEVRIER 2025 INCLUS</w:t>
      </w:r>
    </w:p>
    <w:p w:rsidR="00D2536F" w:rsidRPr="00D2536F" w:rsidRDefault="00D2536F" w:rsidP="00D2536F">
      <w:pPr>
        <w:jc w:val="center"/>
        <w:rPr>
          <w:color w:val="0070C0"/>
          <w:sz w:val="44"/>
          <w:szCs w:val="44"/>
        </w:rPr>
      </w:pPr>
    </w:p>
    <w:p w:rsidR="00D2536F" w:rsidRPr="000E1A89" w:rsidRDefault="00D2536F" w:rsidP="00D2536F">
      <w:pPr>
        <w:numPr>
          <w:ilvl w:val="0"/>
          <w:numId w:val="1"/>
        </w:numPr>
        <w:jc w:val="center"/>
        <w:rPr>
          <w:b/>
          <w:color w:val="00B050"/>
          <w:sz w:val="44"/>
          <w:szCs w:val="44"/>
        </w:rPr>
      </w:pPr>
      <w:r w:rsidRPr="00D2536F">
        <w:rPr>
          <w:b/>
          <w:color w:val="00B050"/>
          <w:sz w:val="44"/>
          <w:szCs w:val="44"/>
        </w:rPr>
        <w:t>DU LUNDI 14 AU JEUDI 17 AVRIL 2025 INCLUS</w:t>
      </w:r>
    </w:p>
    <w:p w:rsidR="000E1A89" w:rsidRPr="00D2536F" w:rsidRDefault="000E1A89" w:rsidP="000E1A89">
      <w:pPr>
        <w:rPr>
          <w:b/>
          <w:color w:val="FF0000"/>
          <w:sz w:val="44"/>
          <w:szCs w:val="44"/>
        </w:rPr>
      </w:pPr>
    </w:p>
    <w:p w:rsidR="00D2536F" w:rsidRPr="000E1A89" w:rsidRDefault="00D2536F" w:rsidP="00D2536F">
      <w:pPr>
        <w:numPr>
          <w:ilvl w:val="0"/>
          <w:numId w:val="1"/>
        </w:numPr>
        <w:jc w:val="center"/>
        <w:rPr>
          <w:b/>
          <w:bCs/>
          <w:color w:val="FF0000"/>
          <w:sz w:val="44"/>
          <w:szCs w:val="44"/>
        </w:rPr>
      </w:pPr>
      <w:r w:rsidRPr="00D2536F">
        <w:rPr>
          <w:b/>
          <w:bCs/>
          <w:color w:val="FF0000"/>
          <w:sz w:val="44"/>
          <w:szCs w:val="44"/>
        </w:rPr>
        <w:t>VENDREDI 30 MAI 2025</w:t>
      </w:r>
    </w:p>
    <w:p w:rsidR="000E1A89" w:rsidRPr="00D2536F" w:rsidRDefault="000E1A89" w:rsidP="000E1A89">
      <w:pPr>
        <w:rPr>
          <w:b/>
          <w:bCs/>
          <w:color w:val="FF0000"/>
          <w:sz w:val="44"/>
          <w:szCs w:val="44"/>
        </w:rPr>
      </w:pPr>
    </w:p>
    <w:p w:rsidR="00D2536F" w:rsidRPr="000E1A89" w:rsidRDefault="00D2536F" w:rsidP="00D2536F">
      <w:pPr>
        <w:numPr>
          <w:ilvl w:val="0"/>
          <w:numId w:val="2"/>
        </w:numPr>
        <w:jc w:val="center"/>
        <w:rPr>
          <w:b/>
          <w:color w:val="44546A" w:themeColor="text2"/>
          <w:sz w:val="44"/>
          <w:szCs w:val="44"/>
        </w:rPr>
      </w:pPr>
      <w:r w:rsidRPr="00D2536F">
        <w:rPr>
          <w:b/>
          <w:color w:val="44546A" w:themeColor="text2"/>
          <w:sz w:val="44"/>
          <w:szCs w:val="44"/>
        </w:rPr>
        <w:t>DU LUNDI 28 JUILLET AU JEUDI 14 AOUT 2025 INCLUS</w:t>
      </w:r>
    </w:p>
    <w:p w:rsidR="000E1A89" w:rsidRPr="00D2536F" w:rsidRDefault="000E1A89" w:rsidP="000E1A89">
      <w:pPr>
        <w:ind w:left="360"/>
        <w:rPr>
          <w:b/>
          <w:color w:val="FF0000"/>
          <w:sz w:val="44"/>
          <w:szCs w:val="44"/>
        </w:rPr>
      </w:pPr>
    </w:p>
    <w:p w:rsidR="00D2536F" w:rsidRPr="00D2536F" w:rsidRDefault="00D2536F" w:rsidP="00D2536F">
      <w:pPr>
        <w:numPr>
          <w:ilvl w:val="0"/>
          <w:numId w:val="3"/>
        </w:numPr>
        <w:jc w:val="center"/>
        <w:rPr>
          <w:b/>
          <w:color w:val="7030A0"/>
          <w:sz w:val="44"/>
          <w:szCs w:val="44"/>
        </w:rPr>
      </w:pPr>
      <w:r w:rsidRPr="00D2536F">
        <w:rPr>
          <w:b/>
          <w:color w:val="7030A0"/>
          <w:sz w:val="44"/>
          <w:szCs w:val="44"/>
        </w:rPr>
        <w:t>JEUDI 25 DECEMBRE AU JEUDI 1</w:t>
      </w:r>
      <w:r w:rsidRPr="00D2536F">
        <w:rPr>
          <w:b/>
          <w:color w:val="7030A0"/>
          <w:sz w:val="44"/>
          <w:szCs w:val="44"/>
          <w:vertAlign w:val="superscript"/>
        </w:rPr>
        <w:t>ER</w:t>
      </w:r>
      <w:r w:rsidRPr="00D2536F">
        <w:rPr>
          <w:b/>
          <w:color w:val="7030A0"/>
          <w:sz w:val="44"/>
          <w:szCs w:val="44"/>
        </w:rPr>
        <w:t xml:space="preserve"> JANVIER 2026 inclus</w:t>
      </w:r>
    </w:p>
    <w:p w:rsidR="00ED7745" w:rsidRPr="000E1A89" w:rsidRDefault="00ED7745" w:rsidP="00D2536F">
      <w:pPr>
        <w:jc w:val="center"/>
        <w:rPr>
          <w:color w:val="7030A0"/>
          <w:sz w:val="44"/>
          <w:szCs w:val="44"/>
        </w:rPr>
      </w:pPr>
    </w:p>
    <w:sectPr w:rsidR="00ED7745" w:rsidRPr="000E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FF854EC"/>
    <w:multiLevelType w:val="hybridMultilevel"/>
    <w:tmpl w:val="00CCD54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24017"/>
    <w:multiLevelType w:val="hybridMultilevel"/>
    <w:tmpl w:val="CC8487E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23DA9"/>
    <w:multiLevelType w:val="hybridMultilevel"/>
    <w:tmpl w:val="74AE990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657650">
    <w:abstractNumId w:val="0"/>
  </w:num>
  <w:num w:numId="2" w16cid:durableId="1017124089">
    <w:abstractNumId w:val="2"/>
  </w:num>
  <w:num w:numId="3" w16cid:durableId="33149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F"/>
    <w:rsid w:val="000E1A89"/>
    <w:rsid w:val="001C42D1"/>
    <w:rsid w:val="002C6E00"/>
    <w:rsid w:val="00942D10"/>
    <w:rsid w:val="00A403C0"/>
    <w:rsid w:val="00D2536F"/>
    <w:rsid w:val="00E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8047-70CF-4CCE-BAF7-5FFB090D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maison-dessin-anim%C3%A9-art-accueil-309584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de l'Enfance</dc:creator>
  <cp:keywords/>
  <dc:description/>
  <cp:lastModifiedBy>Maison de l'Enfance</cp:lastModifiedBy>
  <cp:revision>2</cp:revision>
  <cp:lastPrinted>2024-08-29T14:14:00Z</cp:lastPrinted>
  <dcterms:created xsi:type="dcterms:W3CDTF">2024-09-05T09:02:00Z</dcterms:created>
  <dcterms:modified xsi:type="dcterms:W3CDTF">2024-09-05T09:02:00Z</dcterms:modified>
</cp:coreProperties>
</file>